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 w:val="24"/>
          <w:szCs w:val="24"/>
        </w:rPr>
        <w:t xml:space="preserve">  </w:t>
      </w: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办理结果标注（C1)</w:t>
      </w:r>
      <w:r>
        <w:rPr>
          <w:rFonts w:ascii="Times New Roman" w:hAnsi="Times New Roman" w:eastAsia="黑体"/>
          <w:szCs w:val="21"/>
        </w:rPr>
        <w:t>]</w:t>
      </w:r>
    </w:p>
    <w:p>
      <w:pPr>
        <w:jc w:val="right"/>
        <w:rPr>
          <w:rFonts w:ascii="Times New Roman" w:hAnsi="Times New Roman" w:eastAsia="黑体"/>
          <w:szCs w:val="21"/>
        </w:rPr>
      </w:pPr>
      <w:r>
        <w:rPr>
          <w:rFonts w:ascii="Times New Roman" w:hAnsi="Times New Roman" w:eastAsia="黑体"/>
          <w:szCs w:val="21"/>
        </w:rPr>
        <w:t>[</w:t>
      </w:r>
      <w:r>
        <w:rPr>
          <w:rFonts w:hint="eastAsia" w:ascii="黑体" w:hAnsi="宋体" w:eastAsia="黑体" w:cs="黑体"/>
          <w:szCs w:val="21"/>
        </w:rPr>
        <w:t>是否同意公开(是）</w:t>
      </w:r>
      <w:r>
        <w:rPr>
          <w:rFonts w:ascii="Times New Roman" w:hAnsi="Times New Roman" w:eastAsia="黑体"/>
          <w:szCs w:val="21"/>
        </w:rPr>
        <w:t>]</w:t>
      </w:r>
    </w:p>
    <w:p>
      <w:pPr>
        <w:wordWrap w:val="0"/>
        <w:jc w:val="right"/>
        <w:rPr>
          <w:rFonts w:ascii="Times New Roman" w:hAnsi="Times New Roman" w:eastAsia="黑体"/>
          <w:sz w:val="24"/>
          <w:szCs w:val="24"/>
        </w:rPr>
      </w:pPr>
      <w:r>
        <w:rPr>
          <w:rFonts w:ascii="Times New Roman" w:hAnsi="Times New Roman" w:eastAsia="黑体"/>
          <w:szCs w:val="21"/>
        </w:rPr>
        <w:t xml:space="preserve"> </w:t>
      </w:r>
    </w:p>
    <w:p>
      <w:pPr>
        <w:jc w:val="center"/>
        <w:rPr>
          <w:rFonts w:ascii="华文中宋" w:hAnsi="华文中宋" w:eastAsia="华文中宋" w:cs="方正小标宋简体"/>
          <w:color w:val="FF0000"/>
          <w:szCs w:val="21"/>
        </w:rPr>
      </w:pPr>
    </w:p>
    <w:p>
      <w:pPr>
        <w:jc w:val="center"/>
        <w:rPr>
          <w:rFonts w:hint="eastAsia" w:ascii="方正小标宋简体" w:hAnsi="方正小标宋简体" w:eastAsia="方正小标宋简体"/>
          <w:color w:val="FF0000"/>
          <w:spacing w:val="20"/>
          <w:sz w:val="90"/>
          <w:szCs w:val="90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20"/>
          <w:sz w:val="90"/>
          <w:szCs w:val="90"/>
        </w:rPr>
        <w:t>抚顺市交通运输局</w:t>
      </w: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方正小标宋简体" w:eastAsia="方正小标宋简体"/>
          <w:color w:val="FF0000"/>
          <w:spacing w:val="52"/>
          <w:w w:val="90"/>
          <w:sz w:val="15"/>
          <w:szCs w:val="15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 xml:space="preserve">               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 提案主办［202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32"/>
          <w:szCs w:val="32"/>
        </w:rPr>
        <w:t>］</w:t>
      </w:r>
      <w:r>
        <w:rPr>
          <w:rFonts w:hint="eastAsia" w:ascii="楷体" w:hAnsi="楷体" w:eastAsia="楷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32"/>
          <w:szCs w:val="32"/>
        </w:rPr>
        <w:t xml:space="preserve">号  </w: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  签发人：</w:t>
      </w:r>
      <w:r>
        <w:rPr>
          <w:rFonts w:hint="eastAsia" w:ascii="楷体" w:hAnsi="楷体" w:eastAsia="楷体" w:cs="楷体"/>
          <w:sz w:val="32"/>
          <w:szCs w:val="32"/>
        </w:rPr>
        <w:t>吕京昇</w:t>
      </w:r>
    </w:p>
    <w:tbl>
      <w:tblPr>
        <w:tblStyle w:val="6"/>
        <w:tblW w:w="0" w:type="auto"/>
        <w:tblInd w:w="0" w:type="dxa"/>
        <w:tblBorders>
          <w:top w:val="single" w:color="FF0000" w:sz="12" w:space="0"/>
          <w:left w:val="single" w:color="FF0000" w:sz="12" w:space="0"/>
          <w:bottom w:val="single" w:color="FF0000" w:sz="12" w:space="0"/>
          <w:right w:val="single" w:color="FF0000" w:sz="12" w:space="0"/>
          <w:insideH w:val="single" w:color="FF0000" w:sz="12" w:space="0"/>
          <w:insideV w:val="single" w:color="FF0000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8"/>
      </w:tblGrid>
      <w:tr>
        <w:tblPrEx>
          <w:tblBorders>
            <w:top w:val="single" w:color="FF0000" w:sz="12" w:space="0"/>
            <w:left w:val="single" w:color="FF0000" w:sz="12" w:space="0"/>
            <w:bottom w:val="single" w:color="FF0000" w:sz="12" w:space="0"/>
            <w:right w:val="single" w:color="FF0000" w:sz="12" w:space="0"/>
            <w:insideH w:val="single" w:color="FF0000" w:sz="12" w:space="0"/>
            <w:insideV w:val="single" w:color="FF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38" w:type="dxa"/>
            <w:tcBorders>
              <w:top w:val="single" w:color="FF0000" w:sz="12" w:space="0"/>
              <w:left w:val="nil"/>
              <w:bottom w:val="nil"/>
              <w:right w:val="nil"/>
            </w:tcBorders>
          </w:tcPr>
          <w:p>
            <w:pPr>
              <w:rPr>
                <w:rFonts w:ascii="方正小标宋简体" w:eastAsia="方正小标宋简体"/>
                <w:color w:val="FF0000"/>
                <w:spacing w:val="52"/>
                <w:w w:val="9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对市政协十四届二次会议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110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号提案的答复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宋波委员：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抚顺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西一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城乡巴士站点迁入南站枢纽站的建议》的提案收悉，现答复如下：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市内至救兵方向运营的线路班车共有25台。解放路枢纽站位于南站核心区域，是市公交公司机关所在地，院内面积约8700平，有9路、11路、49路等6条公交线路36台车辆运营，枢纽站内运营车辆已接近饱和，这些公交线路运营多年，沿线居民已形成一定的出行习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为保证枢纽站正常乘车秩序，避免造成解放路交通拥堵，影响市民正常出行，不宜将救兵方向线路班车迁移至枢纽站。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感谢您对交通工作的重视和关心。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抚顺市交通运输局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2023年3月22日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抄送：市政府办公室、市政协提案委</w:t>
      </w:r>
    </w:p>
    <w:sectPr>
      <w:pgSz w:w="11906" w:h="16838"/>
      <w:pgMar w:top="1553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YxNjcxMTcwZjY4NGMzMzJjNmE1ZTE4MzlkYmFmNmQifQ=="/>
  </w:docVars>
  <w:rsids>
    <w:rsidRoot w:val="05D64EDB"/>
    <w:rsid w:val="00090E10"/>
    <w:rsid w:val="000C1226"/>
    <w:rsid w:val="000D2E61"/>
    <w:rsid w:val="002E6895"/>
    <w:rsid w:val="00321268"/>
    <w:rsid w:val="003232BB"/>
    <w:rsid w:val="00377F5A"/>
    <w:rsid w:val="0044687A"/>
    <w:rsid w:val="0049644E"/>
    <w:rsid w:val="004B5340"/>
    <w:rsid w:val="00562068"/>
    <w:rsid w:val="005C57BB"/>
    <w:rsid w:val="0061285C"/>
    <w:rsid w:val="00621279"/>
    <w:rsid w:val="0066044A"/>
    <w:rsid w:val="007C5208"/>
    <w:rsid w:val="00893A76"/>
    <w:rsid w:val="008A35EC"/>
    <w:rsid w:val="00AE6913"/>
    <w:rsid w:val="00DC5A71"/>
    <w:rsid w:val="00EF3403"/>
    <w:rsid w:val="05D64EDB"/>
    <w:rsid w:val="489C524F"/>
    <w:rsid w:val="79E643BA"/>
    <w:rsid w:val="7F5A0415"/>
    <w:rsid w:val="BF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日期 Char"/>
    <w:basedOn w:val="7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0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325</Words>
  <Characters>345</Characters>
  <Lines>3</Lines>
  <Paragraphs>1</Paragraphs>
  <TotalTime>3</TotalTime>
  <ScaleCrop>false</ScaleCrop>
  <LinksUpToDate>false</LinksUpToDate>
  <CharactersWithSpaces>440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2021-02-23T19:06:00Z</dcterms:created>
  <dc:creator>期待</dc:creator>
  <cp:lastModifiedBy>草莓脆</cp:lastModifiedBy>
  <cp:lastPrinted>2023-04-13T14:23:00Z</cp:lastPrinted>
  <dcterms:modified xsi:type="dcterms:W3CDTF">2023-04-24T01:09:01Z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53E9D1B13DA0437A8D3BE6D99107684E_12</vt:lpwstr>
  </property>
</Properties>
</file>